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C8" w:rsidRPr="006476C8" w:rsidRDefault="006476C8" w:rsidP="006476C8">
      <w:pPr>
        <w:pStyle w:val="1"/>
        <w:spacing w:before="0" w:beforeAutospacing="0" w:after="150" w:afterAutospacing="0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6476C8">
        <w:rPr>
          <w:rFonts w:ascii="Arial" w:hAnsi="Arial" w:cs="Arial"/>
          <w:caps/>
          <w:color w:val="000000" w:themeColor="text1"/>
          <w:sz w:val="24"/>
          <w:szCs w:val="24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6476C8" w:rsidRPr="006476C8" w:rsidRDefault="006476C8" w:rsidP="00647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476C8">
        <w:rPr>
          <w:rFonts w:ascii="Arial" w:hAnsi="Arial" w:cs="Arial"/>
          <w:color w:val="000000"/>
          <w:sz w:val="24"/>
          <w:szCs w:val="24"/>
        </w:rPr>
        <w:t>Перечень видов, форм и условий предоставления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медицинской помощи, оказание которой осуществляется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бесплатно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2.1. В пределах Программы (за исключением медицинской помощи, оказываемой в рамках клинической апробации) бесплатно предоставляются: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специализированная, в том числе высокотехнологичная, медицинская помощь;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скорая, в том числе скорая специализированная, медицинская помощь;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Понятие "медицинская организация" используется в Программе в значении, определенном в Федеральном </w:t>
      </w:r>
      <w:hyperlink r:id="rId5" w:history="1">
        <w:r w:rsidRPr="006476C8">
          <w:rPr>
            <w:rStyle w:val="a4"/>
            <w:rFonts w:ascii="Arial" w:hAnsi="Arial" w:cs="Arial"/>
          </w:rPr>
          <w:t>законе</w:t>
        </w:r>
      </w:hyperlink>
      <w:r w:rsidRPr="006476C8">
        <w:rPr>
          <w:rFonts w:ascii="Arial" w:hAnsi="Arial" w:cs="Arial"/>
          <w:color w:val="000000"/>
        </w:rPr>
        <w:t> от 21 ноября 2011 года N 323-ФЗ "Об основах охраны здоровья граждан в Российской Федерации" (далее - Федеральный закон N 323-ФЗ) и Федеральном </w:t>
      </w:r>
      <w:hyperlink r:id="rId6" w:history="1">
        <w:r w:rsidRPr="006476C8">
          <w:rPr>
            <w:rStyle w:val="a4"/>
            <w:rFonts w:ascii="Arial" w:hAnsi="Arial" w:cs="Arial"/>
          </w:rPr>
          <w:t>законе</w:t>
        </w:r>
      </w:hyperlink>
      <w:r w:rsidRPr="006476C8">
        <w:rPr>
          <w:rFonts w:ascii="Arial" w:hAnsi="Arial" w:cs="Arial"/>
          <w:color w:val="000000"/>
        </w:rPr>
        <w:t> от 29 ноября 2010 года N 326-ФЗ "Об обязательном медицинском страховании в Российской Федерации" (далее - Федеральный закон N 326-ФЗ).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организациями, указанными в </w:t>
      </w:r>
      <w:hyperlink r:id="rId7" w:history="1">
        <w:r w:rsidRPr="006476C8">
          <w:rPr>
            <w:rStyle w:val="a4"/>
            <w:rFonts w:ascii="Arial" w:hAnsi="Arial" w:cs="Arial"/>
          </w:rPr>
          <w:t>части 2 статьи 6</w:t>
        </w:r>
      </w:hyperlink>
      <w:r w:rsidRPr="006476C8">
        <w:rPr>
          <w:rFonts w:ascii="Arial" w:hAnsi="Arial" w:cs="Arial"/>
          <w:color w:val="000000"/>
        </w:rPr>
        <w:t> 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</w:t>
      </w:r>
      <w:r w:rsidRPr="006476C8">
        <w:rPr>
          <w:rFonts w:ascii="Arial" w:hAnsi="Arial" w:cs="Arial"/>
          <w:color w:val="000000"/>
        </w:rPr>
        <w:lastRenderedPageBreak/>
        <w:t>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Мероприятия по развитию паллиативной медицинской помощи осуществляются в пределах государственной </w:t>
      </w:r>
      <w:hyperlink r:id="rId8" w:history="1">
        <w:r w:rsidRPr="006476C8">
          <w:rPr>
            <w:rStyle w:val="a4"/>
            <w:rFonts w:ascii="Arial" w:hAnsi="Arial" w:cs="Arial"/>
          </w:rPr>
          <w:t>программы</w:t>
        </w:r>
      </w:hyperlink>
      <w:r w:rsidRPr="006476C8">
        <w:rPr>
          <w:rFonts w:ascii="Arial" w:hAnsi="Arial" w:cs="Arial"/>
          <w:color w:val="000000"/>
        </w:rPr>
        <w:t> автономного округа "Современное здравоохранение", включая целевые показатели их результативности.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 w:rsidRPr="006476C8">
        <w:rPr>
          <w:rFonts w:ascii="Arial" w:hAnsi="Arial" w:cs="Arial"/>
          <w:color w:val="000000"/>
        </w:rPr>
        <w:t>Депздрав</w:t>
      </w:r>
      <w:proofErr w:type="spellEnd"/>
      <w:r w:rsidRPr="006476C8">
        <w:rPr>
          <w:rFonts w:ascii="Arial" w:hAnsi="Arial" w:cs="Arial"/>
          <w:color w:val="000000"/>
        </w:rPr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</w:t>
      </w:r>
      <w:r w:rsidRPr="006476C8">
        <w:rPr>
          <w:rFonts w:ascii="Arial" w:hAnsi="Arial" w:cs="Arial"/>
          <w:color w:val="000000"/>
        </w:rPr>
        <w:lastRenderedPageBreak/>
        <w:t>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2.2. Медицинская помощь оказывается в следующих формах: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476C8" w:rsidRPr="006476C8" w:rsidRDefault="006476C8" w:rsidP="006476C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6476C8">
        <w:rPr>
          <w:rFonts w:ascii="Arial" w:hAnsi="Arial" w:cs="Arial"/>
          <w:color w:val="000000"/>
        </w:rPr>
        <w:lastRenderedPageBreak/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</w:p>
    <w:p w:rsidR="00327E8F" w:rsidRPr="006476C8" w:rsidRDefault="006476C8" w:rsidP="006476C8">
      <w:pPr>
        <w:rPr>
          <w:sz w:val="24"/>
          <w:szCs w:val="24"/>
        </w:rPr>
      </w:pPr>
    </w:p>
    <w:sectPr w:rsidR="00327E8F" w:rsidRPr="006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07003"/>
    <w:multiLevelType w:val="multilevel"/>
    <w:tmpl w:val="FC7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A5818"/>
    <w:multiLevelType w:val="multilevel"/>
    <w:tmpl w:val="B7A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4"/>
    <w:rsid w:val="00007FD4"/>
    <w:rsid w:val="001740E1"/>
    <w:rsid w:val="002B7F69"/>
    <w:rsid w:val="006476C8"/>
    <w:rsid w:val="00D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C023-B41B-44FB-8751-39A1AAF4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B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F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57535F67EE57F9742236D2B29A56C31D50ECDCD7D0F13FC1BF8BDD63F4BE9BCF351911A43499F2349CF9E4AC24DEB5A57A35E7235F2FE01D7A1Bx2H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F57535F67EE57F9742220C1DECD59C61E07E9DDD5DAAF6B90B9DC8233F2EBDB8F334C52E0399EFB3BC1AFA4F27D8FF3EE7637FB3F5E2FxFH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F57535F67EE57F9742220C1DECD59C61109E6DBD4DAAF6B90B9DC8233F2EBC98F6B4052E22799F02E97FEE2xAH6J" TargetMode="External"/><Relationship Id="rId5" Type="http://schemas.openxmlformats.org/officeDocument/2006/relationships/hyperlink" Target="consultantplus://offline/ref=237F57535F67EE57F9742220C1DECD59C61E07E9DDD5DAAF6B90B9DC8233F2EBC98F6B4052E22799F02E97FEE2xAH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Alexandrov</dc:creator>
  <cp:keywords/>
  <dc:description/>
  <cp:lastModifiedBy>Pavel Alexandrov</cp:lastModifiedBy>
  <cp:revision>5</cp:revision>
  <dcterms:created xsi:type="dcterms:W3CDTF">2022-02-01T07:17:00Z</dcterms:created>
  <dcterms:modified xsi:type="dcterms:W3CDTF">2022-02-01T07:31:00Z</dcterms:modified>
</cp:coreProperties>
</file>